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AF" w:rsidRPr="006936AF" w:rsidRDefault="006936AF" w:rsidP="006936AF">
      <w:pPr>
        <w:spacing w:before="100" w:beforeAutospacing="1" w:after="100" w:afterAutospacing="1"/>
        <w:jc w:val="center"/>
        <w:rPr>
          <w:rFonts w:ascii="Times" w:hAnsi="Times" w:cs="Times New Roman"/>
          <w:sz w:val="27"/>
          <w:szCs w:val="27"/>
        </w:rPr>
      </w:pPr>
      <w:r>
        <w:rPr>
          <w:rFonts w:ascii="Helvetica" w:hAnsi="Helvetica" w:cs="Times New Roman"/>
          <w:sz w:val="27"/>
          <w:szCs w:val="27"/>
        </w:rPr>
        <w:t>What is Psychiatric Rehabilitation?</w:t>
      </w:r>
      <w:bookmarkStart w:id="0" w:name="_GoBack"/>
      <w:bookmarkEnd w:id="0"/>
    </w:p>
    <w:p w:rsidR="006936AF" w:rsidRPr="006936AF" w:rsidRDefault="006936AF" w:rsidP="006936AF">
      <w:pPr>
        <w:spacing w:before="100" w:beforeAutospacing="1" w:after="100" w:afterAutospacing="1"/>
        <w:jc w:val="both"/>
        <w:rPr>
          <w:rFonts w:ascii="Times" w:hAnsi="Times" w:cs="Times New Roman"/>
          <w:sz w:val="21"/>
          <w:szCs w:val="21"/>
        </w:rPr>
      </w:pPr>
      <w:r w:rsidRPr="006936AF">
        <w:rPr>
          <w:rFonts w:ascii="Helvetica" w:hAnsi="Helvetica" w:cs="Times New Roman"/>
          <w:sz w:val="21"/>
          <w:szCs w:val="21"/>
        </w:rPr>
        <w:t>Psychiatric Rehabilitation Programs (known as PRPs) are facilities found in the general community (as opposed to separated away in hospitals).</w:t>
      </w:r>
    </w:p>
    <w:p w:rsidR="006936AF" w:rsidRPr="006936AF" w:rsidRDefault="006936AF" w:rsidP="006936AF">
      <w:pPr>
        <w:spacing w:before="100" w:beforeAutospacing="1" w:after="100" w:afterAutospacing="1"/>
        <w:jc w:val="both"/>
        <w:rPr>
          <w:rFonts w:ascii="Times" w:hAnsi="Times" w:cs="Times New Roman"/>
          <w:sz w:val="21"/>
          <w:szCs w:val="21"/>
        </w:rPr>
      </w:pPr>
      <w:r w:rsidRPr="006936AF">
        <w:rPr>
          <w:rFonts w:ascii="Helvetica" w:hAnsi="Helvetica" w:cs="Times New Roman"/>
          <w:sz w:val="21"/>
          <w:szCs w:val="21"/>
        </w:rPr>
        <w:t>They offer a combination of:</w:t>
      </w:r>
    </w:p>
    <w:p w:rsidR="006936AF" w:rsidRPr="006936AF" w:rsidRDefault="006936AF" w:rsidP="006936AF">
      <w:pPr>
        <w:numPr>
          <w:ilvl w:val="0"/>
          <w:numId w:val="1"/>
        </w:numPr>
        <w:spacing w:before="100" w:beforeAutospacing="1" w:after="100" w:afterAutospacing="1"/>
        <w:jc w:val="both"/>
        <w:rPr>
          <w:rFonts w:ascii="Times" w:hAnsi="Times" w:cs="Times New Roman"/>
          <w:sz w:val="21"/>
          <w:szCs w:val="21"/>
        </w:rPr>
      </w:pPr>
      <w:r w:rsidRPr="006936AF">
        <w:rPr>
          <w:rFonts w:ascii="Helvetica" w:hAnsi="Helvetica" w:cs="Times New Roman"/>
          <w:sz w:val="21"/>
          <w:szCs w:val="21"/>
        </w:rPr>
        <w:t>Individual work towards rehabilitation goals (like learning to pay rent)</w:t>
      </w:r>
    </w:p>
    <w:p w:rsidR="006936AF" w:rsidRPr="006936AF" w:rsidRDefault="006936AF" w:rsidP="006936AF">
      <w:pPr>
        <w:numPr>
          <w:ilvl w:val="0"/>
          <w:numId w:val="1"/>
        </w:numPr>
        <w:spacing w:before="100" w:beforeAutospacing="1" w:after="100" w:afterAutospacing="1"/>
        <w:jc w:val="both"/>
        <w:rPr>
          <w:rFonts w:ascii="Times" w:hAnsi="Times" w:cs="Times New Roman"/>
          <w:sz w:val="21"/>
          <w:szCs w:val="21"/>
        </w:rPr>
      </w:pPr>
      <w:r w:rsidRPr="006936AF">
        <w:rPr>
          <w:rFonts w:ascii="Helvetica" w:hAnsi="Helvetica" w:cs="Times New Roman"/>
          <w:sz w:val="21"/>
          <w:szCs w:val="21"/>
        </w:rPr>
        <w:t>Class instruction in rehabilitative topics (like health &amp; social skills)</w:t>
      </w:r>
    </w:p>
    <w:p w:rsidR="006936AF" w:rsidRPr="006936AF" w:rsidRDefault="006936AF" w:rsidP="006936AF">
      <w:pPr>
        <w:numPr>
          <w:ilvl w:val="0"/>
          <w:numId w:val="1"/>
        </w:numPr>
        <w:spacing w:before="100" w:beforeAutospacing="1" w:after="100" w:afterAutospacing="1"/>
        <w:jc w:val="both"/>
        <w:rPr>
          <w:rFonts w:ascii="Times" w:hAnsi="Times" w:cs="Times New Roman"/>
          <w:sz w:val="21"/>
          <w:szCs w:val="21"/>
        </w:rPr>
      </w:pPr>
      <w:r w:rsidRPr="006936AF">
        <w:rPr>
          <w:rFonts w:ascii="Helvetica" w:hAnsi="Helvetica" w:cs="Times New Roman"/>
          <w:sz w:val="21"/>
          <w:szCs w:val="21"/>
        </w:rPr>
        <w:t>Fun classes, activities, and fieldtrips (which are also rehabilitative for</w:t>
      </w:r>
    </w:p>
    <w:p w:rsidR="006936AF" w:rsidRPr="006936AF" w:rsidRDefault="006936AF" w:rsidP="006936AF">
      <w:pPr>
        <w:numPr>
          <w:ilvl w:val="0"/>
          <w:numId w:val="1"/>
        </w:numPr>
        <w:spacing w:before="100" w:beforeAutospacing="1" w:after="100" w:afterAutospacing="1"/>
        <w:jc w:val="both"/>
        <w:rPr>
          <w:rFonts w:ascii="Times" w:hAnsi="Times" w:cs="Times New Roman"/>
          <w:sz w:val="21"/>
          <w:szCs w:val="21"/>
        </w:rPr>
      </w:pPr>
      <w:proofErr w:type="gramStart"/>
      <w:r w:rsidRPr="006936AF">
        <w:rPr>
          <w:rFonts w:ascii="Helvetica" w:hAnsi="Helvetica" w:cs="Times New Roman"/>
          <w:sz w:val="21"/>
          <w:szCs w:val="21"/>
        </w:rPr>
        <w:t>clients</w:t>
      </w:r>
      <w:proofErr w:type="gramEnd"/>
      <w:r w:rsidRPr="006936AF">
        <w:rPr>
          <w:rFonts w:ascii="Helvetica" w:hAnsi="Helvetica" w:cs="Times New Roman"/>
          <w:sz w:val="21"/>
          <w:szCs w:val="21"/>
        </w:rPr>
        <w:t xml:space="preserve"> suffering social skills deficits or depression)</w:t>
      </w:r>
    </w:p>
    <w:p w:rsidR="006936AF" w:rsidRPr="006936AF" w:rsidRDefault="006936AF" w:rsidP="006936AF">
      <w:pPr>
        <w:spacing w:before="100" w:beforeAutospacing="1" w:after="100" w:afterAutospacing="1"/>
        <w:jc w:val="both"/>
        <w:rPr>
          <w:rFonts w:ascii="Times" w:hAnsi="Times" w:cs="Times New Roman"/>
          <w:sz w:val="21"/>
          <w:szCs w:val="21"/>
        </w:rPr>
      </w:pPr>
      <w:r w:rsidRPr="006936AF">
        <w:rPr>
          <w:rFonts w:ascii="Helvetica" w:hAnsi="Helvetica" w:cs="Times New Roman"/>
          <w:sz w:val="21"/>
          <w:szCs w:val="21"/>
        </w:rPr>
        <w:t>PRPs sit halfway between hospitals and client drop-in centers on the continuum of care.  As a client recovers his or her mental health, the following facilities might be utilized:</w:t>
      </w:r>
    </w:p>
    <w:p w:rsidR="006936AF" w:rsidRPr="006936AF" w:rsidRDefault="006936AF" w:rsidP="006936AF">
      <w:pPr>
        <w:numPr>
          <w:ilvl w:val="0"/>
          <w:numId w:val="2"/>
        </w:numPr>
        <w:spacing w:before="100" w:beforeAutospacing="1" w:after="100" w:afterAutospacing="1"/>
        <w:rPr>
          <w:rFonts w:ascii="Times" w:hAnsi="Times" w:cs="Times New Roman"/>
          <w:sz w:val="21"/>
          <w:szCs w:val="21"/>
        </w:rPr>
      </w:pPr>
      <w:r w:rsidRPr="006936AF">
        <w:rPr>
          <w:rFonts w:ascii="Helvetica" w:hAnsi="Helvetica" w:cs="Times New Roman"/>
          <w:sz w:val="21"/>
          <w:szCs w:val="21"/>
        </w:rPr>
        <w:t>Full hospitalization: Voluntary or involuntary commitment to living at a</w:t>
      </w:r>
    </w:p>
    <w:p w:rsidR="006936AF" w:rsidRPr="006936AF" w:rsidRDefault="006936AF" w:rsidP="006936AF">
      <w:pPr>
        <w:numPr>
          <w:ilvl w:val="0"/>
          <w:numId w:val="2"/>
        </w:numPr>
        <w:spacing w:before="100" w:beforeAutospacing="1" w:after="100" w:afterAutospacing="1"/>
        <w:rPr>
          <w:rFonts w:ascii="Times" w:hAnsi="Times" w:cs="Times New Roman"/>
          <w:sz w:val="21"/>
          <w:szCs w:val="21"/>
        </w:rPr>
      </w:pPr>
      <w:proofErr w:type="gramStart"/>
      <w:r w:rsidRPr="006936AF">
        <w:rPr>
          <w:rFonts w:ascii="Helvetica" w:hAnsi="Helvetica" w:cs="Times New Roman"/>
          <w:sz w:val="21"/>
          <w:szCs w:val="21"/>
        </w:rPr>
        <w:t>hospital</w:t>
      </w:r>
      <w:proofErr w:type="gramEnd"/>
      <w:r w:rsidRPr="006936AF">
        <w:rPr>
          <w:rFonts w:ascii="Helvetica" w:hAnsi="Helvetica" w:cs="Times New Roman"/>
          <w:sz w:val="21"/>
          <w:szCs w:val="21"/>
        </w:rPr>
        <w:t xml:space="preserve"> 24/7 for days, weeks, or months.  These programs usually </w:t>
      </w:r>
    </w:p>
    <w:p w:rsidR="006936AF" w:rsidRPr="006936AF" w:rsidRDefault="006936AF" w:rsidP="006936AF">
      <w:pPr>
        <w:numPr>
          <w:ilvl w:val="0"/>
          <w:numId w:val="2"/>
        </w:numPr>
        <w:spacing w:before="100" w:beforeAutospacing="1" w:after="100" w:afterAutospacing="1"/>
        <w:rPr>
          <w:rFonts w:ascii="Times" w:hAnsi="Times" w:cs="Times New Roman"/>
          <w:sz w:val="21"/>
          <w:szCs w:val="21"/>
        </w:rPr>
      </w:pPr>
      <w:proofErr w:type="gramStart"/>
      <w:r w:rsidRPr="006936AF">
        <w:rPr>
          <w:rFonts w:ascii="Helvetica" w:hAnsi="Helvetica" w:cs="Times New Roman"/>
          <w:sz w:val="21"/>
          <w:szCs w:val="21"/>
        </w:rPr>
        <w:t>have</w:t>
      </w:r>
      <w:proofErr w:type="gramEnd"/>
      <w:r w:rsidRPr="006936AF">
        <w:rPr>
          <w:rFonts w:ascii="Helvetica" w:hAnsi="Helvetica" w:cs="Times New Roman"/>
          <w:sz w:val="21"/>
          <w:szCs w:val="21"/>
        </w:rPr>
        <w:t xml:space="preserve"> daily therapy visits, daily therapy groups, and psychiatrists, nurses, </w:t>
      </w:r>
    </w:p>
    <w:p w:rsidR="006936AF" w:rsidRPr="006936AF" w:rsidRDefault="006936AF" w:rsidP="006936AF">
      <w:pPr>
        <w:numPr>
          <w:ilvl w:val="0"/>
          <w:numId w:val="2"/>
        </w:numPr>
        <w:spacing w:before="100" w:beforeAutospacing="1" w:after="100" w:afterAutospacing="1"/>
        <w:rPr>
          <w:rFonts w:ascii="Times" w:hAnsi="Times" w:cs="Times New Roman"/>
          <w:sz w:val="21"/>
          <w:szCs w:val="21"/>
        </w:rPr>
      </w:pPr>
      <w:proofErr w:type="gramStart"/>
      <w:r w:rsidRPr="006936AF">
        <w:rPr>
          <w:rFonts w:ascii="Helvetica" w:hAnsi="Helvetica" w:cs="Times New Roman"/>
          <w:sz w:val="21"/>
          <w:szCs w:val="21"/>
        </w:rPr>
        <w:t>and</w:t>
      </w:r>
      <w:proofErr w:type="gramEnd"/>
      <w:r w:rsidRPr="006936AF">
        <w:rPr>
          <w:rFonts w:ascii="Helvetica" w:hAnsi="Helvetica" w:cs="Times New Roman"/>
          <w:sz w:val="21"/>
          <w:szCs w:val="21"/>
        </w:rPr>
        <w:t xml:space="preserve"> psychotherapists on staff; and they are able to manage  acute clients, </w:t>
      </w:r>
    </w:p>
    <w:p w:rsidR="006936AF" w:rsidRPr="006936AF" w:rsidRDefault="006936AF" w:rsidP="006936AF">
      <w:pPr>
        <w:numPr>
          <w:ilvl w:val="0"/>
          <w:numId w:val="2"/>
        </w:numPr>
        <w:spacing w:before="100" w:beforeAutospacing="1" w:after="100" w:afterAutospacing="1"/>
        <w:rPr>
          <w:rFonts w:ascii="Times" w:hAnsi="Times" w:cs="Times New Roman"/>
          <w:sz w:val="21"/>
          <w:szCs w:val="21"/>
        </w:rPr>
      </w:pPr>
      <w:proofErr w:type="gramStart"/>
      <w:r w:rsidRPr="006936AF">
        <w:rPr>
          <w:rFonts w:ascii="Helvetica" w:hAnsi="Helvetica" w:cs="Times New Roman"/>
          <w:sz w:val="21"/>
          <w:szCs w:val="21"/>
        </w:rPr>
        <w:t>such</w:t>
      </w:r>
      <w:proofErr w:type="gramEnd"/>
      <w:r w:rsidRPr="006936AF">
        <w:rPr>
          <w:rFonts w:ascii="Helvetica" w:hAnsi="Helvetica" w:cs="Times New Roman"/>
          <w:sz w:val="21"/>
          <w:szCs w:val="21"/>
        </w:rPr>
        <w:t xml:space="preserve"> as persons who are actively suicidal or psychotic (seeing and hearing </w:t>
      </w:r>
    </w:p>
    <w:p w:rsidR="006936AF" w:rsidRPr="006936AF" w:rsidRDefault="006936AF" w:rsidP="006936AF">
      <w:pPr>
        <w:numPr>
          <w:ilvl w:val="0"/>
          <w:numId w:val="2"/>
        </w:numPr>
        <w:spacing w:before="100" w:beforeAutospacing="1" w:after="100" w:afterAutospacing="1"/>
        <w:rPr>
          <w:rFonts w:ascii="Times" w:hAnsi="Times" w:cs="Times New Roman"/>
          <w:sz w:val="21"/>
          <w:szCs w:val="21"/>
        </w:rPr>
      </w:pPr>
      <w:proofErr w:type="gramStart"/>
      <w:r w:rsidRPr="006936AF">
        <w:rPr>
          <w:rFonts w:ascii="Helvetica" w:hAnsi="Helvetica" w:cs="Times New Roman"/>
          <w:sz w:val="21"/>
          <w:szCs w:val="21"/>
        </w:rPr>
        <w:t>things</w:t>
      </w:r>
      <w:proofErr w:type="gramEnd"/>
      <w:r w:rsidRPr="006936AF">
        <w:rPr>
          <w:rFonts w:ascii="Helvetica" w:hAnsi="Helvetica" w:cs="Times New Roman"/>
          <w:sz w:val="21"/>
          <w:szCs w:val="21"/>
        </w:rPr>
        <w:t xml:space="preserve"> and living out delusions).  Inpatient programs are the best place for </w:t>
      </w:r>
    </w:p>
    <w:p w:rsidR="006936AF" w:rsidRDefault="006936AF" w:rsidP="006936AF">
      <w:pPr>
        <w:numPr>
          <w:ilvl w:val="0"/>
          <w:numId w:val="2"/>
        </w:numPr>
        <w:spacing w:before="100" w:beforeAutospacing="1" w:after="100" w:afterAutospacing="1"/>
        <w:rPr>
          <w:rFonts w:ascii="Times" w:hAnsi="Times" w:cs="Times New Roman"/>
          <w:sz w:val="21"/>
          <w:szCs w:val="21"/>
        </w:rPr>
      </w:pPr>
      <w:proofErr w:type="gramStart"/>
      <w:r w:rsidRPr="006936AF">
        <w:rPr>
          <w:rFonts w:ascii="Helvetica" w:hAnsi="Helvetica" w:cs="Times New Roman"/>
          <w:sz w:val="21"/>
          <w:szCs w:val="21"/>
        </w:rPr>
        <w:t>trying</w:t>
      </w:r>
      <w:proofErr w:type="gramEnd"/>
      <w:r w:rsidRPr="006936AF">
        <w:rPr>
          <w:rFonts w:ascii="Helvetica" w:hAnsi="Helvetica" w:cs="Times New Roman"/>
          <w:sz w:val="21"/>
          <w:szCs w:val="21"/>
        </w:rPr>
        <w:t xml:space="preserve"> out new psychiatric medications.</w:t>
      </w:r>
    </w:p>
    <w:p w:rsidR="006936AF" w:rsidRPr="006936AF" w:rsidRDefault="006936AF" w:rsidP="006936AF">
      <w:pPr>
        <w:numPr>
          <w:ilvl w:val="0"/>
          <w:numId w:val="2"/>
        </w:numPr>
        <w:spacing w:before="100" w:beforeAutospacing="1" w:after="100" w:afterAutospacing="1"/>
        <w:rPr>
          <w:rFonts w:ascii="Times" w:hAnsi="Times" w:cs="Times New Roman"/>
          <w:sz w:val="21"/>
          <w:szCs w:val="21"/>
        </w:rPr>
      </w:pPr>
      <w:r w:rsidRPr="006936AF">
        <w:rPr>
          <w:rFonts w:ascii="Helvetica" w:hAnsi="Helvetica" w:cs="Times New Roman"/>
          <w:sz w:val="21"/>
          <w:szCs w:val="21"/>
        </w:rPr>
        <w:t>Partial or day hospitalization: For clients who can live in the community and need support provided by psychiatrists, nurses, and therapists. In addition, some psychosocial rehabilitation, s</w:t>
      </w:r>
      <w:r>
        <w:rPr>
          <w:rFonts w:ascii="Helvetica" w:hAnsi="Helvetica" w:cs="Times New Roman"/>
          <w:sz w:val="21"/>
          <w:szCs w:val="21"/>
        </w:rPr>
        <w:t>kills based programming is offe</w:t>
      </w:r>
      <w:r w:rsidRPr="006936AF">
        <w:rPr>
          <w:rFonts w:ascii="Helvetica" w:hAnsi="Helvetica" w:cs="Times New Roman"/>
          <w:sz w:val="21"/>
          <w:szCs w:val="21"/>
        </w:rPr>
        <w:t>red.</w:t>
      </w:r>
    </w:p>
    <w:p w:rsidR="006936AF" w:rsidRPr="006936AF" w:rsidRDefault="006936AF" w:rsidP="006936AF">
      <w:pPr>
        <w:spacing w:before="100" w:beforeAutospacing="1" w:after="100" w:afterAutospacing="1"/>
        <w:rPr>
          <w:rFonts w:ascii="Times" w:hAnsi="Times" w:cs="Times New Roman"/>
          <w:sz w:val="21"/>
          <w:szCs w:val="21"/>
        </w:rPr>
      </w:pPr>
    </w:p>
    <w:p w:rsidR="006936AF" w:rsidRPr="006936AF" w:rsidRDefault="006936AF" w:rsidP="006936AF">
      <w:pPr>
        <w:numPr>
          <w:ilvl w:val="0"/>
          <w:numId w:val="2"/>
        </w:numPr>
        <w:spacing w:before="100" w:beforeAutospacing="1" w:after="100" w:afterAutospacing="1"/>
        <w:jc w:val="both"/>
        <w:rPr>
          <w:rFonts w:ascii="Times" w:hAnsi="Times" w:cs="Times New Roman"/>
          <w:sz w:val="21"/>
          <w:szCs w:val="21"/>
        </w:rPr>
      </w:pPr>
      <w:r w:rsidRPr="006936AF">
        <w:rPr>
          <w:rFonts w:ascii="Helvetica" w:hAnsi="Helvetica" w:cs="Times New Roman"/>
          <w:sz w:val="21"/>
          <w:szCs w:val="21"/>
        </w:rPr>
        <w:t>Psychiatric Rehabilitation Programs (PRPs): For clients who can live in the community and are stable enough to not need daily therapy, constant medication adjustments, and constant supervision by nursing and psychiatric staff.  These programs offer rehabilitation counselors trained in mental health at a bachelor’s degree level. The clients have easy access to psychiatrists and therapists in a nearby facility. These services are best for clients who can be in the community but need structured daily activities – either for restoration of living skills, working on and understanding symptoms, or for social activities so they don’t isolate in their apartments.</w:t>
      </w:r>
      <w:r w:rsidRPr="006936AF">
        <w:rPr>
          <w:rFonts w:ascii="Times" w:hAnsi="Times" w:cs="Times New Roman"/>
          <w:sz w:val="21"/>
          <w:szCs w:val="21"/>
        </w:rPr>
        <w:t>  </w:t>
      </w:r>
      <w:r w:rsidRPr="006936AF">
        <w:rPr>
          <w:rFonts w:ascii="Helvetica" w:hAnsi="Helvetica" w:cs="Times New Roman"/>
          <w:sz w:val="21"/>
          <w:szCs w:val="21"/>
        </w:rPr>
        <w:t>Most PRPs take regular trips to shopping malls and other public venues and seek to move the client into more and more independent community interaction.  PRPs nationwide evolved from the client clubhouses and drop-in centers of many years ago when clubhouses started asking state governments for funding and the state agencies responded with demands for relevant staff training &amp; structured programs.</w:t>
      </w:r>
    </w:p>
    <w:p w:rsidR="006936AF" w:rsidRPr="006936AF" w:rsidRDefault="006936AF" w:rsidP="006936AF">
      <w:pPr>
        <w:rPr>
          <w:rFonts w:ascii="Times" w:eastAsia="Times New Roman" w:hAnsi="Times" w:cs="Times New Roman"/>
          <w:sz w:val="20"/>
          <w:szCs w:val="20"/>
        </w:rPr>
      </w:pPr>
    </w:p>
    <w:p w:rsidR="00586ABC" w:rsidRDefault="00586ABC"/>
    <w:sectPr w:rsidR="00586ABC" w:rsidSect="004B6E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773"/>
    <w:multiLevelType w:val="multilevel"/>
    <w:tmpl w:val="8B86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657A1C"/>
    <w:multiLevelType w:val="multilevel"/>
    <w:tmpl w:val="8E3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25DE6"/>
    <w:multiLevelType w:val="multilevel"/>
    <w:tmpl w:val="39B8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C569A"/>
    <w:multiLevelType w:val="multilevel"/>
    <w:tmpl w:val="3F3E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AF"/>
    <w:rsid w:val="004B6ED5"/>
    <w:rsid w:val="00586ABC"/>
    <w:rsid w:val="0069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4B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936AF"/>
    <w:pPr>
      <w:spacing w:before="100" w:beforeAutospacing="1" w:after="100" w:afterAutospacing="1"/>
    </w:pPr>
    <w:rPr>
      <w:rFonts w:ascii="Times" w:hAnsi="Times"/>
      <w:sz w:val="20"/>
      <w:szCs w:val="20"/>
    </w:rPr>
  </w:style>
  <w:style w:type="character" w:customStyle="1" w:styleId="color15">
    <w:name w:val="color_15"/>
    <w:basedOn w:val="DefaultParagraphFont"/>
    <w:rsid w:val="006936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936AF"/>
    <w:pPr>
      <w:spacing w:before="100" w:beforeAutospacing="1" w:after="100" w:afterAutospacing="1"/>
    </w:pPr>
    <w:rPr>
      <w:rFonts w:ascii="Times" w:hAnsi="Times"/>
      <w:sz w:val="20"/>
      <w:szCs w:val="20"/>
    </w:rPr>
  </w:style>
  <w:style w:type="character" w:customStyle="1" w:styleId="color15">
    <w:name w:val="color_15"/>
    <w:basedOn w:val="DefaultParagraphFont"/>
    <w:rsid w:val="00693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92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2082</Characters>
  <Application>Microsoft Macintosh Word</Application>
  <DocSecurity>0</DocSecurity>
  <Lines>17</Lines>
  <Paragraphs>4</Paragraphs>
  <ScaleCrop>false</ScaleCrop>
  <Company>The Levy Launch</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Levy</dc:creator>
  <cp:keywords/>
  <dc:description/>
  <cp:lastModifiedBy>Elijah Levy</cp:lastModifiedBy>
  <cp:revision>1</cp:revision>
  <dcterms:created xsi:type="dcterms:W3CDTF">2019-01-19T17:46:00Z</dcterms:created>
  <dcterms:modified xsi:type="dcterms:W3CDTF">2019-01-19T17:49:00Z</dcterms:modified>
</cp:coreProperties>
</file>